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Положение о проведении акции «Эко – марафон ПЕРЕРАБОТКА «Сдай макулатуру – спаси дерево!»</w:t>
      </w:r>
    </w:p>
    <w:p w14:paraId="00000002" w14:textId="77777777" w:rsidR="00B73A7C" w:rsidRDefault="00B73A7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tabs>
          <w:tab w:val="left" w:pos="2940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00000004" w14:textId="67CF3B8D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Настоящее Положение регламентирует организацию и проведение акции «Эко – марафон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ПЕРЕРАБОТКА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«Сдай макулатуру – спаси дерево!» (далее – Марафон) при поддержке </w:t>
      </w:r>
      <w:r w:rsidR="00CD2466">
        <w:rPr>
          <w:rFonts w:ascii="Times New Roman" w:eastAsia="Times New Roman" w:hAnsi="Times New Roman" w:cs="Times New Roman"/>
          <w:sz w:val="28"/>
          <w:szCs w:val="28"/>
        </w:rPr>
        <w:t>Министерства информационных и социальных коммуникаций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Основные цели Марафона:</w:t>
      </w:r>
    </w:p>
    <w:p w14:paraId="00000006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предотвращение попадания отходов, являющихся вторичными ресурсами,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окружающую среду и вовлечение их в хозяйственный оборот;</w:t>
      </w:r>
    </w:p>
    <w:p w14:paraId="00000007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экологической культуры у жителей Московской области;</w:t>
      </w:r>
    </w:p>
    <w:p w14:paraId="00000008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экологическое просвещение и информирование населения Московской области;</w:t>
      </w:r>
    </w:p>
    <w:p w14:paraId="00000009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воспитание у жителей Московской области любви и бережного 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окружающей среде, популяризация идей 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урсосбережения;</w:t>
      </w:r>
    </w:p>
    <w:p w14:paraId="0000000A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окружающей среды и поддержания чистоты в регионе.</w:t>
      </w:r>
    </w:p>
    <w:p w14:paraId="0000000B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Основные задачи Марафона:</w:t>
      </w:r>
    </w:p>
    <w:p w14:paraId="0000000C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экономия природных ресурсов (деревьев, воды, электричества) за счет сдачи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вторичную переработку макулатуры;</w:t>
      </w:r>
    </w:p>
    <w:p w14:paraId="0000000D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культуры раздельного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 мусора.</w:t>
      </w:r>
    </w:p>
    <w:p w14:paraId="0000000E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Организаторы Марафона:</w:t>
      </w:r>
    </w:p>
    <w:p w14:paraId="0000000F" w14:textId="084B194E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Волонтеры проекта «Всероссийский Эко-марафон ПЕРЕРАБОТКА «Сдай макулатуру – Спаси дерево!» при поддержке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CD246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</w:t>
      </w:r>
      <w:r w:rsidR="00CD246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социальных коммуникаций Московской области.</w:t>
      </w:r>
    </w:p>
    <w:p w14:paraId="00000010" w14:textId="3F4D5699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Каждому участнику начисляются эко-баллы от 500 кг сданной макулатуры. Сейчас эко-баллы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можно пожертвовать на СВО через нас для благоустройства новых районов Мариуполя и высадки там новых деревьев. Поездка в Мариуполь </w:t>
      </w:r>
      <w:r w:rsidR="00CD246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с гуманитарной помощью совместно с фонд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ом Подари-Дерево.рф планируется </w:t>
      </w:r>
      <w:r w:rsidR="00CD246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в апреле-мае 2023 года. Будет предоставлен отчет о проделанной работе </w:t>
      </w:r>
      <w:r w:rsidR="00CD246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и опубликован финансовый отчет.</w:t>
      </w:r>
    </w:p>
    <w:p w14:paraId="00000011" w14:textId="77777777" w:rsidR="00B73A7C" w:rsidRDefault="00B73A7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Участники Марафона</w:t>
      </w:r>
    </w:p>
    <w:p w14:paraId="00000013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К участию в конкурсе приглашаются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жители городских округов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и муниципальных районов Московской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области, волонтеры, юнармейцы, члены молодежных парламентов, патриотических клубов и объединений Московской области, студенты, школьники, дети дошкольного возраста, образовательные учреждения муниципальных образований Московской области, молодежные центры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Московской области,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и организации любых форм собственности Московской области.</w:t>
      </w:r>
    </w:p>
    <w:p w14:paraId="00000014" w14:textId="77777777" w:rsidR="00B73A7C" w:rsidRDefault="00B73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639"/>
        </w:tabs>
        <w:spacing w:after="0"/>
        <w:ind w:left="1" w:right="-119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15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Сроки проведения Марафона</w:t>
      </w:r>
    </w:p>
    <w:p w14:paraId="00000016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Акция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11 апреля по 25 мая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7" w14:textId="77777777" w:rsidR="00B73A7C" w:rsidRDefault="00B73A7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Условия участия в Марафоне и порядок его проведения</w:t>
      </w:r>
    </w:p>
    <w:p w14:paraId="00000019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 Участникам Марафона предлагается собрать максимально возможное количество макулатуры (не менее 500 кг в одной точке)</w:t>
      </w:r>
      <w:r>
        <w:rPr>
          <w:rFonts w:ascii="Times New Roman" w:eastAsia="Times New Roman" w:hAnsi="Times New Roman" w:cs="Times New Roman"/>
          <w:color w:val="008000"/>
          <w:sz w:val="28"/>
          <w:szCs w:val="28"/>
        </w:rPr>
        <w:t>.</w:t>
      </w:r>
    </w:p>
    <w:p w14:paraId="0000001A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Конкурс проводится по сбору следующего вида макулатуры:</w:t>
      </w:r>
    </w:p>
    <w:p w14:paraId="0000001B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газеты; </w:t>
      </w:r>
    </w:p>
    <w:p w14:paraId="0000001C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книги;</w:t>
      </w:r>
    </w:p>
    <w:p w14:paraId="0000001D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журналы;</w:t>
      </w:r>
    </w:p>
    <w:p w14:paraId="0000001E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бумага;</w:t>
      </w:r>
    </w:p>
    <w:p w14:paraId="0000001F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архивы, документы для конфиденциального уничтожени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я.</w:t>
      </w:r>
    </w:p>
    <w:p w14:paraId="00000020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 Макулатура перевязывается или укладывается в коробки или мешки.</w:t>
      </w:r>
    </w:p>
    <w:p w14:paraId="00000021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Гофрокартон принимается кипованный прессом или компактно свернутый.</w:t>
      </w:r>
    </w:p>
    <w:p w14:paraId="00000022" w14:textId="15000D24" w:rsidR="00B73A7C" w:rsidRDefault="00FD0548" w:rsidP="00017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участия в Марафоне уча</w:t>
      </w:r>
      <w:r w:rsidR="00017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стники должны заполнить заявку</w:t>
      </w:r>
      <w:r w:rsidR="00017AF4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17AF4" w:rsidRPr="00017AF4">
        <w:rPr>
          <w:rFonts w:ascii="Times New Roman" w:eastAsia="Times New Roman" w:hAnsi="Times New Roman" w:cs="Times New Roman"/>
          <w:b/>
          <w:sz w:val="28"/>
          <w:szCs w:val="28"/>
        </w:rPr>
        <w:t>https://docs.google.com/forms/d/e/1FAIpQLSfS6ad0zOWluEEuz4EnmEO_6eg2eWHl0XRzzu6a3T2qndxwQ/viewform.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принимается от физических лиц </w:t>
      </w:r>
      <w:r w:rsidR="00CD24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 организаций, собравших не менее 500 кг макулатуры.</w:t>
      </w:r>
    </w:p>
    <w:p w14:paraId="00000023" w14:textId="77777777" w:rsidR="00B73A7C" w:rsidRDefault="00B73A7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14:paraId="00000024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Этапы проведения Марафона</w:t>
      </w:r>
    </w:p>
    <w:p w14:paraId="00000025" w14:textId="3E04E496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1-й этап:</w:t>
      </w:r>
      <w:r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до 11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сбор и обработка заявок на участие в 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отдельных участн</w:t>
      </w:r>
      <w:r>
        <w:rPr>
          <w:rFonts w:ascii="Times New Roman" w:eastAsia="Times New Roman" w:hAnsi="Times New Roman" w:cs="Times New Roman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Будьте внимательны,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подается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позднее, чем за 3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 даты вывоза макулатуры </w:t>
      </w:r>
      <w:r w:rsidR="00CD24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муниципального образования Московской области, указанной в графике вывоза.</w:t>
      </w:r>
    </w:p>
    <w:p w14:paraId="00000026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 этап: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апреля - 25 мая 2023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вывоз макулатуры из муниципальных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зований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графику.</w:t>
      </w:r>
    </w:p>
    <w:p w14:paraId="00000027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3-й этап: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мая - 5 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определение победителей Марафона.</w:t>
      </w:r>
    </w:p>
    <w:p w14:paraId="00000028" w14:textId="477010B4" w:rsidR="00B73A7C" w:rsidRDefault="00FD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4-й этап: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521">
        <w:rPr>
          <w:rFonts w:ascii="Times New Roman" w:eastAsia="Times New Roman" w:hAnsi="Times New Roman" w:cs="Times New Roman"/>
          <w:sz w:val="28"/>
          <w:szCs w:val="28"/>
        </w:rPr>
        <w:t>декабрь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торжественное награждение победителей Марафона.</w:t>
      </w:r>
    </w:p>
    <w:p w14:paraId="00000029" w14:textId="77777777" w:rsidR="00B73A7C" w:rsidRDefault="00B73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A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Оценка результатов и определение победителей Марафона</w:t>
      </w:r>
    </w:p>
    <w:p w14:paraId="0000002B" w14:textId="5CC22568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 Победителями акции являются муниципальные районы и городские округа Московской области, сдавшие в переработку наибольшее количество макулатуры </w:t>
      </w:r>
      <w:r w:rsidR="00CD24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относительном показателе к числу жителей.</w:t>
      </w:r>
    </w:p>
    <w:p w14:paraId="0000002C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 Победители, в лице главы муниципального образования Московс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области, награждаются сертификатами о сохранении природных ресурсов, а также призами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Каталогу брендированных подарков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D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6.3. Участникам Марафона, не вошедшим в число победителей, вручаются сертификаты участников, а также призы согласно Приложен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 Положению.</w:t>
      </w:r>
    </w:p>
    <w:p w14:paraId="0000002E" w14:textId="77777777" w:rsidR="00B73A7C" w:rsidRDefault="00B73A7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F" w14:textId="77777777" w:rsidR="00B73A7C" w:rsidRDefault="00B73A7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0" w14:textId="77777777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Контактная информация</w:t>
      </w:r>
    </w:p>
    <w:p w14:paraId="00000031" w14:textId="3B4D6191" w:rsidR="00B73A7C" w:rsidRDefault="00FD054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вопросам проведения Марафона необходимо обращаться на электронную почту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BE7">
        <w:rPr>
          <w:rFonts w:ascii="Times New Roman" w:eastAsia="Times New Roman" w:hAnsi="Times New Roman" w:cs="Times New Roman"/>
          <w:sz w:val="28"/>
          <w:szCs w:val="28"/>
        </w:rPr>
        <w:t>s@sdai-bumagu.com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по телефонам: </w:t>
      </w:r>
    </w:p>
    <w:p w14:paraId="00000032" w14:textId="61F6D3A9" w:rsidR="00B73A7C" w:rsidRDefault="00810BE7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Евгения Куще</w:t>
      </w:r>
      <w:r w:rsidR="00FD0548">
        <w:rPr>
          <w:rFonts w:ascii="Times New Roman" w:eastAsia="Times New Roman" w:hAnsi="Times New Roman" w:cs="Times New Roman"/>
          <w:sz w:val="28"/>
          <w:szCs w:val="28"/>
        </w:rPr>
        <w:t>ва (организационные вопросы): +7(965)23</w:t>
      </w:r>
      <w:r w:rsidR="00FD0548">
        <w:rPr>
          <w:rFonts w:ascii="Times New Roman" w:eastAsia="Times New Roman" w:hAnsi="Times New Roman" w:cs="Times New Roman"/>
          <w:sz w:val="28"/>
          <w:szCs w:val="28"/>
        </w:rPr>
        <w:t>7-36-07</w:t>
      </w:r>
    </w:p>
    <w:p w14:paraId="00000033" w14:textId="434ED530" w:rsidR="00B73A7C" w:rsidRDefault="00FD0548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Наталья Леонова (логистика</w:t>
      </w:r>
      <w:r w:rsidR="00810BE7">
        <w:rPr>
          <w:rFonts w:ascii="Times New Roman" w:eastAsia="Times New Roman" w:hAnsi="Times New Roman" w:cs="Times New Roman"/>
          <w:color w:val="000000"/>
          <w:sz w:val="28"/>
          <w:szCs w:val="28"/>
        </w:rPr>
        <w:t>): +</w:t>
      </w:r>
      <w:r>
        <w:rPr>
          <w:rFonts w:ascii="Times New Roman" w:eastAsia="Times New Roman" w:hAnsi="Times New Roman" w:cs="Times New Roman"/>
          <w:sz w:val="28"/>
          <w:szCs w:val="28"/>
        </w:rPr>
        <w:t>7(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929)517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sectPr w:rsidR="00B73A7C">
      <w:headerReference w:type="default" r:id="rId7"/>
      <w:pgSz w:w="11906" w:h="16838"/>
      <w:pgMar w:top="736" w:right="566" w:bottom="85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487EB" w14:textId="77777777" w:rsidR="00FD0548" w:rsidRDefault="00FD054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E38226" w14:textId="77777777" w:rsidR="00FD0548" w:rsidRDefault="00FD05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5D25E" w14:textId="77777777" w:rsidR="00FD0548" w:rsidRDefault="00FD05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9AADAE" w14:textId="77777777" w:rsidR="00FD0548" w:rsidRDefault="00FD05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4" w14:textId="77777777" w:rsidR="00B73A7C" w:rsidRDefault="00FD0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1" w:hanging="3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597521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21E2A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35" w14:textId="77777777" w:rsidR="00B73A7C" w:rsidRDefault="00B73A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7C"/>
    <w:rsid w:val="00017AF4"/>
    <w:rsid w:val="002F15B9"/>
    <w:rsid w:val="00597521"/>
    <w:rsid w:val="00810BE7"/>
    <w:rsid w:val="00B73A7C"/>
    <w:rsid w:val="00CD2466"/>
    <w:rsid w:val="00E21E2A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5BF2A-AB61-4509-A1B0-FEBDACA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customStyle="1" w:styleId="color24">
    <w:name w:val="color_24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font8">
    <w:name w:val="font_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font7">
    <w:name w:val="font_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a7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11">
    <w:name w:val="Сетка таблицы1"/>
    <w:basedOn w:val="a1"/>
    <w:next w:val="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color w:val="000000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1v2Egep6K0/bQOeHd2NczzW0NQ==">AMUW2mVQUTBYkXZtDGFOmOID1My1NZgXHp5m3q7QRLpIB3Tpx1vI4MyMSrmYVhsSEagU2tPjcv/1qa0+9kk0sqN1BmhRGFEi0n4FMR8IQgqJb+jEVyYPyB/EpOtnCFuMVeFJloKXJzkJ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</dc:creator>
  <cp:lastModifiedBy>Эрендженов Эренджен Германович</cp:lastModifiedBy>
  <cp:revision>2</cp:revision>
  <dcterms:created xsi:type="dcterms:W3CDTF">2023-03-15T12:39:00Z</dcterms:created>
  <dcterms:modified xsi:type="dcterms:W3CDTF">2023-03-15T12:39:00Z</dcterms:modified>
</cp:coreProperties>
</file>